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FC" w:rsidRPr="00E95D34" w:rsidRDefault="00145FC3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</w:pPr>
      <w:r w:rsidRPr="00E95D34">
        <w:rPr>
          <w:rFonts w:asciiTheme="minorHAnsi" w:eastAsia="微軟正黑體" w:hAnsi="微軟正黑體" w:hint="eastAsia"/>
          <w:b/>
          <w:color w:val="262626"/>
          <w:sz w:val="27"/>
          <w:szCs w:val="27"/>
          <w:lang w:val="pt-PT" w:eastAsia="zh-TW"/>
        </w:rPr>
        <w:t>藝穗場地登記表</w:t>
      </w:r>
      <w:r w:rsidRPr="00E95D34">
        <w:rPr>
          <w:rFonts w:asciiTheme="minorHAnsi" w:eastAsia="微軟正黑體" w:hAnsi="微軟正黑體" w:hint="eastAsia"/>
          <w:b/>
          <w:color w:val="262626"/>
          <w:sz w:val="27"/>
          <w:szCs w:val="27"/>
          <w:lang w:val="pt-PT" w:eastAsia="zh-TW"/>
        </w:rPr>
        <w:t xml:space="preserve"> </w:t>
      </w:r>
    </w:p>
    <w:p w:rsidR="007D1FFC" w:rsidRPr="00CA0CDD" w:rsidRDefault="00FC242D" w:rsidP="008F3D64">
      <w:pPr>
        <w:pStyle w:val="a3"/>
        <w:ind w:left="1"/>
        <w:jc w:val="center"/>
        <w:rPr>
          <w:rFonts w:asciiTheme="minorHAnsi" w:eastAsia="微軟正黑體" w:hAnsi="微軟正黑體"/>
          <w:b/>
          <w:i/>
          <w:color w:val="262626"/>
          <w:sz w:val="27"/>
          <w:szCs w:val="27"/>
          <w:lang w:val="pt-PT" w:eastAsia="zh-TW"/>
        </w:rPr>
      </w:pPr>
      <w:r w:rsidRPr="00CA0CDD">
        <w:rPr>
          <w:rFonts w:asciiTheme="minorHAnsi" w:eastAsia="微軟正黑體" w:hAnsi="微軟正黑體"/>
          <w:b/>
          <w:i/>
          <w:color w:val="262626"/>
          <w:sz w:val="27"/>
          <w:szCs w:val="27"/>
          <w:lang w:val="pt-PT" w:eastAsia="zh-TW"/>
        </w:rPr>
        <w:t>Ficha de</w:t>
      </w:r>
      <w:r w:rsidRPr="00FF32EE">
        <w:rPr>
          <w:rFonts w:asciiTheme="minorHAnsi" w:eastAsia="微軟正黑體" w:hAnsiTheme="minorHAnsi" w:cstheme="minorHAnsi"/>
          <w:b/>
          <w:i/>
          <w:color w:val="262626"/>
          <w:sz w:val="27"/>
          <w:szCs w:val="27"/>
          <w:lang w:val="pt-PT" w:eastAsia="zh-TW"/>
        </w:rPr>
        <w:t xml:space="preserve"> </w:t>
      </w:r>
      <w:r w:rsidR="00FF32EE" w:rsidRPr="00FF32EE">
        <w:rPr>
          <w:rFonts w:asciiTheme="minorHAnsi" w:eastAsia="微軟正黑體" w:hAnsiTheme="minorHAnsi" w:cstheme="minorHAnsi"/>
          <w:b/>
          <w:i/>
          <w:color w:val="262626"/>
          <w:sz w:val="27"/>
          <w:szCs w:val="27"/>
          <w:lang w:val="pt-PT" w:eastAsia="zh-TW"/>
        </w:rPr>
        <w:t>Inscrição</w:t>
      </w:r>
      <w:r w:rsidRPr="00CA0CDD">
        <w:rPr>
          <w:rFonts w:asciiTheme="minorHAnsi" w:eastAsia="微軟正黑體" w:hAnsi="微軟正黑體"/>
          <w:b/>
          <w:i/>
          <w:color w:val="262626"/>
          <w:sz w:val="27"/>
          <w:szCs w:val="27"/>
          <w:lang w:val="pt-PT" w:eastAsia="zh-TW"/>
        </w:rPr>
        <w:t xml:space="preserve"> de Locais para Espect</w:t>
      </w:r>
      <w:r w:rsidRPr="00CA0CDD">
        <w:rPr>
          <w:rFonts w:asciiTheme="minorHAnsi" w:eastAsia="微軟正黑體" w:hAnsiTheme="minorHAnsi"/>
          <w:b/>
          <w:i/>
          <w:color w:val="262626"/>
          <w:sz w:val="27"/>
          <w:szCs w:val="27"/>
          <w:lang w:val="pt-PT" w:eastAsia="zh-TW"/>
        </w:rPr>
        <w:t>á</w:t>
      </w:r>
      <w:r w:rsidRPr="00CA0CDD">
        <w:rPr>
          <w:rFonts w:asciiTheme="minorHAnsi" w:eastAsia="微軟正黑體" w:hAnsi="微軟正黑體"/>
          <w:b/>
          <w:i/>
          <w:color w:val="262626"/>
          <w:sz w:val="27"/>
          <w:szCs w:val="27"/>
          <w:lang w:val="pt-PT" w:eastAsia="zh-TW"/>
        </w:rPr>
        <w:t xml:space="preserve">culos </w:t>
      </w:r>
    </w:p>
    <w:p w:rsidR="00AB0768" w:rsidRPr="00E95D34" w:rsidRDefault="00FC242D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</w:pPr>
      <w:r w:rsidRPr="00E95D34"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  <w:t>Fringe Venu</w:t>
      </w:r>
      <w:bookmarkStart w:id="0" w:name="_GoBack"/>
      <w:bookmarkEnd w:id="0"/>
      <w:r w:rsidRPr="00E95D34"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  <w:t>e Registration Form</w:t>
      </w:r>
    </w:p>
    <w:tbl>
      <w:tblPr>
        <w:tblStyle w:val="a8"/>
        <w:tblW w:w="9215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3067"/>
        <w:gridCol w:w="3595"/>
      </w:tblGrid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場地名稱</w:t>
            </w:r>
          </w:p>
          <w:p w:rsidR="00FC242D" w:rsidRPr="00083D5C" w:rsidRDefault="00FC242D" w:rsidP="007D1FFC">
            <w:pPr>
              <w:rPr>
                <w:rFonts w:asciiTheme="minorHAnsi" w:hAnsiTheme="minorHAnsi"/>
                <w:i/>
                <w:lang w:eastAsia="zh-TW"/>
              </w:rPr>
            </w:pPr>
            <w:r w:rsidRPr="00083D5C">
              <w:rPr>
                <w:rFonts w:asciiTheme="minorHAnsi" w:hAnsiTheme="minorHAnsi"/>
                <w:i/>
                <w:lang w:eastAsia="zh-TW"/>
              </w:rPr>
              <w:t xml:space="preserve">Nome </w:t>
            </w:r>
            <w:proofErr w:type="gramStart"/>
            <w:r w:rsidRPr="00083D5C">
              <w:rPr>
                <w:rFonts w:asciiTheme="minorHAnsi" w:hAnsiTheme="minorHAnsi"/>
                <w:i/>
                <w:lang w:eastAsia="zh-TW"/>
              </w:rPr>
              <w:t>do</w:t>
            </w:r>
            <w:proofErr w:type="gramEnd"/>
            <w:r w:rsidRPr="00083D5C">
              <w:rPr>
                <w:rFonts w:asciiTheme="minorHAnsi" w:hAnsiTheme="minorHAnsi"/>
                <w:i/>
                <w:lang w:eastAsia="zh-TW"/>
              </w:rPr>
              <w:t xml:space="preserve">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Name of venue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場地類型</w:t>
            </w:r>
          </w:p>
          <w:p w:rsidR="00FC242D" w:rsidRPr="006F080B" w:rsidRDefault="00FC242D" w:rsidP="007D1FFC">
            <w:pPr>
              <w:rPr>
                <w:rFonts w:asciiTheme="minorHAnsi" w:hAnsiTheme="minorHAnsi"/>
                <w:i/>
                <w:lang w:eastAsia="zh-TW"/>
              </w:rPr>
            </w:pPr>
            <w:r w:rsidRPr="006F080B">
              <w:rPr>
                <w:rFonts w:asciiTheme="minorHAnsi" w:hAnsiTheme="minorHAnsi"/>
                <w:i/>
                <w:lang w:eastAsia="zh-TW"/>
              </w:rPr>
              <w:t>Tipo de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Type of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地址</w:t>
            </w:r>
          </w:p>
          <w:p w:rsidR="00FC242D" w:rsidRPr="006F080B" w:rsidRDefault="00FC242D" w:rsidP="007D1FFC">
            <w:pPr>
              <w:rPr>
                <w:rFonts w:asciiTheme="minorHAnsi" w:hAnsiTheme="minorHAnsi"/>
                <w:i/>
                <w:lang w:eastAsia="zh-TW"/>
              </w:rPr>
            </w:pPr>
            <w:r w:rsidRPr="006F080B">
              <w:rPr>
                <w:rFonts w:asciiTheme="minorHAnsi" w:hAnsiTheme="minorHAnsi"/>
                <w:i/>
                <w:lang w:eastAsia="zh-TW"/>
              </w:rPr>
              <w:t>Endereço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Address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負責人</w:t>
            </w:r>
          </w:p>
          <w:p w:rsidR="00FC242D" w:rsidRPr="006F080B" w:rsidRDefault="00FC242D" w:rsidP="007D1FFC">
            <w:pPr>
              <w:rPr>
                <w:rFonts w:asciiTheme="minorHAnsi" w:hAnsiTheme="minorHAnsi"/>
                <w:i/>
                <w:lang w:eastAsia="zh-TW"/>
              </w:rPr>
            </w:pPr>
            <w:r w:rsidRPr="006F080B">
              <w:rPr>
                <w:rFonts w:asciiTheme="minorHAnsi" w:hAnsiTheme="minorHAnsi"/>
                <w:i/>
                <w:lang w:eastAsia="zh-TW"/>
              </w:rPr>
              <w:t>Pessoa de contacto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Contact person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AB0768" w:rsidTr="0095447B">
        <w:tc>
          <w:tcPr>
            <w:tcW w:w="2553" w:type="dxa"/>
            <w:shd w:val="clear" w:color="auto" w:fill="BFBFBF" w:themeFill="background1" w:themeFillShade="BF"/>
          </w:tcPr>
          <w:p w:rsidR="00AB0768" w:rsidRPr="00AB0768" w:rsidRDefault="00AB0768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聯絡方式</w:t>
            </w:r>
          </w:p>
          <w:p w:rsidR="00AB0768" w:rsidRPr="00A2218B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2218B">
              <w:rPr>
                <w:rFonts w:asciiTheme="minorHAnsi" w:hAnsiTheme="minorHAnsi"/>
                <w:lang w:eastAsia="zh-TW"/>
              </w:rPr>
              <w:t xml:space="preserve">Tel / email </w:t>
            </w:r>
          </w:p>
        </w:tc>
        <w:tc>
          <w:tcPr>
            <w:tcW w:w="3067" w:type="dxa"/>
          </w:tcPr>
          <w:p w:rsidR="00AB0768" w:rsidRPr="00CF37E0" w:rsidRDefault="00AB0768">
            <w:pPr>
              <w:rPr>
                <w:rFonts w:asciiTheme="minorHAnsi" w:hAnsiTheme="minorHAnsi"/>
                <w:lang w:eastAsia="zh-TW"/>
              </w:rPr>
            </w:pPr>
            <w:r w:rsidRPr="00CF37E0">
              <w:rPr>
                <w:rFonts w:asciiTheme="minorHAnsi" w:hAnsiTheme="minorHAnsi"/>
                <w:lang w:eastAsia="zh-TW"/>
              </w:rPr>
              <w:t xml:space="preserve">Tel: </w:t>
            </w:r>
          </w:p>
        </w:tc>
        <w:tc>
          <w:tcPr>
            <w:tcW w:w="3595" w:type="dxa"/>
          </w:tcPr>
          <w:p w:rsidR="00AB0768" w:rsidRPr="00CF37E0" w:rsidRDefault="00AB0768">
            <w:pPr>
              <w:rPr>
                <w:rFonts w:asciiTheme="minorHAnsi" w:hAnsiTheme="minorHAnsi"/>
                <w:lang w:eastAsia="zh-TW"/>
              </w:rPr>
            </w:pPr>
            <w:r w:rsidRPr="00CF37E0">
              <w:rPr>
                <w:rFonts w:asciiTheme="minorHAnsi" w:hAnsiTheme="minorHAnsi"/>
                <w:lang w:eastAsia="zh-TW"/>
              </w:rPr>
              <w:t xml:space="preserve">Email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可使用日期/ 時段</w:t>
            </w:r>
          </w:p>
          <w:p w:rsidR="00FC242D" w:rsidRPr="0057233E" w:rsidRDefault="00FC242D" w:rsidP="007D1FFC">
            <w:pPr>
              <w:rPr>
                <w:rFonts w:asciiTheme="minorHAnsi" w:hAnsiTheme="minorHAnsi"/>
                <w:i/>
                <w:lang w:eastAsia="zh-TW"/>
              </w:rPr>
            </w:pPr>
            <w:proofErr w:type="spellStart"/>
            <w:r w:rsidRPr="0057233E">
              <w:rPr>
                <w:rFonts w:asciiTheme="minorHAnsi" w:hAnsiTheme="minorHAnsi"/>
                <w:i/>
                <w:lang w:eastAsia="zh-TW"/>
              </w:rPr>
              <w:t>Dia</w:t>
            </w:r>
            <w:proofErr w:type="spellEnd"/>
            <w:r w:rsidR="00CC7A6F">
              <w:rPr>
                <w:rFonts w:asciiTheme="minorHAnsi" w:hAnsiTheme="minorHAnsi"/>
                <w:i/>
                <w:lang w:eastAsia="zh-TW"/>
              </w:rPr>
              <w:t xml:space="preserve"> </w:t>
            </w:r>
            <w:r w:rsidRPr="0057233E">
              <w:rPr>
                <w:rFonts w:asciiTheme="minorHAnsi" w:hAnsiTheme="minorHAnsi"/>
                <w:i/>
                <w:lang w:eastAsia="zh-TW"/>
              </w:rPr>
              <w:t>/</w:t>
            </w:r>
            <w:r w:rsidR="00CC7A6F">
              <w:rPr>
                <w:rFonts w:asciiTheme="minorHAnsi" w:hAnsiTheme="minorHAnsi"/>
                <w:i/>
                <w:lang w:eastAsia="zh-TW"/>
              </w:rPr>
              <w:t xml:space="preserve"> </w:t>
            </w:r>
            <w:r w:rsidRPr="0057233E">
              <w:rPr>
                <w:rFonts w:asciiTheme="minorHAnsi" w:hAnsiTheme="minorHAnsi"/>
                <w:i/>
                <w:lang w:eastAsia="zh-TW"/>
              </w:rPr>
              <w:t xml:space="preserve">hora </w:t>
            </w:r>
            <w:proofErr w:type="spellStart"/>
            <w:r w:rsidRPr="0057233E">
              <w:rPr>
                <w:rFonts w:asciiTheme="minorHAnsi" w:hAnsiTheme="minorHAnsi"/>
                <w:i/>
                <w:lang w:eastAsia="zh-TW"/>
              </w:rPr>
              <w:t>disponível</w:t>
            </w:r>
            <w:proofErr w:type="spellEnd"/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Available day / time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43161B" w:rsidTr="0095447B">
        <w:tc>
          <w:tcPr>
            <w:tcW w:w="9215" w:type="dxa"/>
            <w:gridSpan w:val="3"/>
          </w:tcPr>
          <w:p w:rsidR="0043161B" w:rsidRDefault="00701BCA">
            <w:pPr>
              <w:rPr>
                <w:rFonts w:ascii="微軟正黑體" w:eastAsia="微軟正黑體" w:hAnsi="微軟正黑體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>第</w:t>
            </w:r>
            <w:r w:rsidR="002C6718">
              <w:rPr>
                <w:rFonts w:ascii="微軟正黑體" w:eastAsia="微軟正黑體" w:hAnsi="微軟正黑體" w:hint="eastAsia"/>
                <w:sz w:val="20"/>
                <w:lang w:eastAsia="zh-TW"/>
              </w:rPr>
              <w:t>二十二</w:t>
            </w:r>
            <w:r w:rsidR="0043161B"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屆澳門城市藝穗節將於</w:t>
            </w: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>20</w:t>
            </w:r>
            <w:r w:rsidR="00F62A47">
              <w:rPr>
                <w:rFonts w:ascii="微軟正黑體" w:eastAsia="微軟正黑體" w:hAnsi="微軟正黑體" w:hint="eastAsia"/>
                <w:sz w:val="20"/>
                <w:lang w:eastAsia="zh-TW"/>
              </w:rPr>
              <w:t>2</w:t>
            </w:r>
            <w:r w:rsidR="00460BFD">
              <w:rPr>
                <w:rFonts w:ascii="微軟正黑體" w:eastAsia="微軟正黑體" w:hAnsi="微軟正黑體"/>
                <w:sz w:val="20"/>
                <w:lang w:eastAsia="zh-TW"/>
              </w:rPr>
              <w:t>4</w:t>
            </w:r>
            <w:r w:rsidR="0043161B"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年</w:t>
            </w:r>
            <w:r w:rsidR="00460BFD">
              <w:rPr>
                <w:rFonts w:ascii="微軟正黑體" w:eastAsia="微軟正黑體" w:hAnsi="微軟正黑體" w:hint="eastAsia"/>
                <w:sz w:val="20"/>
                <w:lang w:eastAsia="zh-TW"/>
              </w:rPr>
              <w:t>1</w:t>
            </w:r>
            <w:r w:rsidR="0043161B"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月份舉行，</w:t>
            </w:r>
            <w:r w:rsidR="00D12572">
              <w:rPr>
                <w:rFonts w:ascii="微軟正黑體" w:eastAsia="微軟正黑體" w:hAnsi="微軟正黑體" w:hint="eastAsia"/>
                <w:sz w:val="20"/>
                <w:lang w:eastAsia="zh-TW"/>
              </w:rPr>
              <w:t xml:space="preserve">確實使用日期及時段可配合場地運作協商。 </w:t>
            </w:r>
          </w:p>
          <w:p w:rsidR="007352C6" w:rsidRPr="007D1FFC" w:rsidRDefault="00327FE1">
            <w:pPr>
              <w:rPr>
                <w:rFonts w:asciiTheme="minorHAnsi" w:hAnsiTheme="minorHAnsi"/>
                <w:i/>
                <w:sz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 xml:space="preserve">O </w:t>
            </w:r>
            <w:r w:rsidR="00F62A47">
              <w:rPr>
                <w:rFonts w:asciiTheme="minorHAnsi" w:eastAsia="微軟正黑體" w:hAnsiTheme="minorHAnsi" w:hint="eastAsia"/>
                <w:i/>
                <w:sz w:val="20"/>
                <w:lang w:val="pt-PT" w:eastAsia="zh-TW"/>
              </w:rPr>
              <w:t>22</w:t>
            </w:r>
            <w:r w:rsidR="007352C6" w:rsidRPr="007D1FFC"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 xml:space="preserve">.º </w:t>
            </w:r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Festival Fringe da Cidade de Ma</w:t>
            </w:r>
            <w:r w:rsidR="00EC7153">
              <w:rPr>
                <w:rFonts w:asciiTheme="minorHAnsi" w:hAnsiTheme="minorHAnsi"/>
                <w:i/>
                <w:sz w:val="20"/>
                <w:lang w:val="pt-PT" w:eastAsia="zh-TW"/>
              </w:rPr>
              <w:t>cau terá lugar em</w:t>
            </w:r>
            <w:r w:rsidR="00D31449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 </w:t>
            </w:r>
            <w:proofErr w:type="gramStart"/>
            <w:r w:rsidR="00460BFD">
              <w:rPr>
                <w:rFonts w:asciiTheme="minorHAnsi" w:hAnsiTheme="minorHAnsi"/>
                <w:i/>
                <w:sz w:val="20"/>
                <w:lang w:val="pt-PT" w:eastAsia="zh-TW"/>
              </w:rPr>
              <w:t>Janeiro</w:t>
            </w:r>
            <w:proofErr w:type="gramEnd"/>
            <w:r w:rsidR="00460BFD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 de</w:t>
            </w:r>
            <w:r w:rsidR="00EC7153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 20</w:t>
            </w:r>
            <w:r w:rsidR="00C72EF4">
              <w:rPr>
                <w:rFonts w:asciiTheme="minorHAnsi" w:hAnsiTheme="minorHAnsi"/>
                <w:i/>
                <w:sz w:val="20"/>
                <w:lang w:val="pt-PT" w:eastAsia="zh-TW"/>
              </w:rPr>
              <w:t>2</w:t>
            </w:r>
            <w:r w:rsidR="00460BFD">
              <w:rPr>
                <w:rFonts w:asciiTheme="minorHAnsi" w:hAnsiTheme="minorHAnsi"/>
                <w:i/>
                <w:sz w:val="20"/>
                <w:lang w:val="pt-PT" w:eastAsia="zh-TW"/>
              </w:rPr>
              <w:t>4</w:t>
            </w:r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. Os dias e horários do espectáculo serão decididos mais tarde de acordo com o funcionamento do local.</w:t>
            </w:r>
          </w:p>
          <w:p w:rsidR="0043161B" w:rsidRPr="0043161B" w:rsidRDefault="004F6A18" w:rsidP="00527B01">
            <w:pPr>
              <w:rPr>
                <w:sz w:val="20"/>
                <w:lang w:eastAsia="zh-TW"/>
              </w:rPr>
            </w:pPr>
            <w:r>
              <w:rPr>
                <w:rFonts w:asciiTheme="minorHAnsi" w:hAnsiTheme="minorHAnsi"/>
                <w:sz w:val="20"/>
                <w:lang w:eastAsia="zh-TW"/>
              </w:rPr>
              <w:t>22</w:t>
            </w:r>
            <w:r>
              <w:rPr>
                <w:rFonts w:asciiTheme="minorHAnsi" w:hAnsiTheme="minorHAnsi"/>
                <w:sz w:val="20"/>
                <w:vertAlign w:val="superscript"/>
                <w:lang w:eastAsia="zh-TW"/>
              </w:rPr>
              <w:t>nd</w:t>
            </w:r>
            <w:r w:rsidR="0043161B">
              <w:rPr>
                <w:rFonts w:asciiTheme="minorHAnsi" w:hAnsiTheme="minorHAnsi"/>
                <w:sz w:val="20"/>
                <w:lang w:eastAsia="zh-TW"/>
              </w:rPr>
              <w:t xml:space="preserve"> Macao City Fringe Fest</w:t>
            </w:r>
            <w:r w:rsidR="00EC7153">
              <w:rPr>
                <w:rFonts w:asciiTheme="minorHAnsi" w:hAnsiTheme="minorHAnsi"/>
                <w:sz w:val="20"/>
                <w:lang w:eastAsia="zh-TW"/>
              </w:rPr>
              <w:t>ival will be held in</w:t>
            </w:r>
            <w:r w:rsidR="00460BFD">
              <w:rPr>
                <w:rFonts w:asciiTheme="minorHAnsi" w:hAnsiTheme="minorHAnsi"/>
                <w:sz w:val="20"/>
                <w:lang w:eastAsia="zh-TW"/>
              </w:rPr>
              <w:t xml:space="preserve"> January </w:t>
            </w:r>
            <w:r w:rsidR="00192C9A">
              <w:rPr>
                <w:rFonts w:asciiTheme="minorHAnsi" w:hAnsiTheme="minorHAnsi"/>
                <w:sz w:val="20"/>
                <w:lang w:eastAsia="zh-TW"/>
              </w:rPr>
              <w:t>20</w:t>
            </w:r>
            <w:r>
              <w:rPr>
                <w:rFonts w:asciiTheme="minorHAnsi" w:hAnsiTheme="minorHAnsi"/>
                <w:sz w:val="20"/>
                <w:lang w:eastAsia="zh-TW"/>
              </w:rPr>
              <w:t>2</w:t>
            </w:r>
            <w:r w:rsidR="00F510D3">
              <w:rPr>
                <w:rFonts w:asciiTheme="minorHAnsi" w:hAnsiTheme="minorHAnsi"/>
                <w:sz w:val="20"/>
                <w:lang w:eastAsia="zh-TW"/>
              </w:rPr>
              <w:t>4</w:t>
            </w:r>
            <w:r w:rsidR="0043161B">
              <w:rPr>
                <w:rFonts w:asciiTheme="minorHAnsi" w:hAnsiTheme="minorHAnsi"/>
                <w:sz w:val="20"/>
                <w:lang w:eastAsia="zh-TW"/>
              </w:rPr>
              <w:t xml:space="preserve">. </w:t>
            </w:r>
            <w:r w:rsidR="00D12572">
              <w:rPr>
                <w:rFonts w:asciiTheme="minorHAnsi" w:hAnsiTheme="minorHAnsi"/>
                <w:sz w:val="20"/>
                <w:lang w:eastAsia="zh-TW"/>
              </w:rPr>
              <w:t xml:space="preserve">Days and times for show / event can be further discussed according to the operation of the venue. 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066DB2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可使用空間</w:t>
            </w:r>
          </w:p>
          <w:p w:rsidR="00AB0768" w:rsidRPr="0006264F" w:rsidRDefault="00FC242D">
            <w:pPr>
              <w:rPr>
                <w:rFonts w:asciiTheme="minorHAnsi" w:hAnsiTheme="minorHAnsi"/>
                <w:i/>
                <w:lang w:eastAsia="zh-TW"/>
              </w:rPr>
            </w:pPr>
            <w:r w:rsidRPr="0006264F">
              <w:rPr>
                <w:rFonts w:asciiTheme="minorHAnsi" w:hAnsiTheme="minorHAnsi"/>
                <w:i/>
                <w:lang w:eastAsia="zh-TW"/>
              </w:rPr>
              <w:t>Espaço disponível</w:t>
            </w:r>
            <w:r w:rsidR="00AB0768" w:rsidRPr="0006264F">
              <w:rPr>
                <w:rFonts w:asciiTheme="minorHAnsi" w:hAnsiTheme="minorHAnsi"/>
                <w:i/>
                <w:lang w:eastAsia="zh-TW"/>
              </w:rPr>
              <w:t xml:space="preserve"> </w:t>
            </w:r>
          </w:p>
          <w:p w:rsidR="007352C6" w:rsidRPr="00AB0768" w:rsidRDefault="007352C6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Available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</w:tc>
      </w:tr>
    </w:tbl>
    <w:p w:rsidR="007D1FFC" w:rsidRPr="007D1FFC" w:rsidRDefault="007D1FFC" w:rsidP="007D1FFC">
      <w:pPr>
        <w:ind w:leftChars="-178" w:left="-427" w:rightChars="-198" w:right="-475"/>
        <w:jc w:val="both"/>
        <w:rPr>
          <w:rFonts w:asciiTheme="minorHAnsi" w:hAnsiTheme="minorHAnsi"/>
          <w:sz w:val="20"/>
          <w:lang w:eastAsia="zh-TW"/>
        </w:rPr>
      </w:pPr>
      <w:r w:rsidRPr="007D1FFC">
        <w:rPr>
          <w:rFonts w:asciiTheme="minorHAnsi" w:hAnsiTheme="minorHAnsi" w:hint="eastAsia"/>
          <w:sz w:val="20"/>
          <w:lang w:eastAsia="zh-TW"/>
        </w:rPr>
        <w:t>請將填妥的登記</w:t>
      </w:r>
      <w:proofErr w:type="gramStart"/>
      <w:r w:rsidRPr="007D1FFC">
        <w:rPr>
          <w:rFonts w:asciiTheme="minorHAnsi" w:hAnsiTheme="minorHAnsi" w:hint="eastAsia"/>
          <w:sz w:val="20"/>
          <w:lang w:eastAsia="zh-TW"/>
        </w:rPr>
        <w:t>表電郵至</w:t>
      </w:r>
      <w:proofErr w:type="gramEnd"/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>
        <w:rPr>
          <w:rFonts w:asciiTheme="minorHAnsi" w:hAnsiTheme="minorHAnsi"/>
          <w:sz w:val="20"/>
          <w:lang w:eastAsia="zh-TW"/>
        </w:rPr>
        <w:t xml:space="preserve">| </w:t>
      </w:r>
      <w:r w:rsidRPr="0032275D">
        <w:rPr>
          <w:rFonts w:asciiTheme="minorHAnsi" w:hAnsiTheme="minorHAnsi"/>
          <w:i/>
          <w:sz w:val="20"/>
          <w:lang w:eastAsia="zh-TW"/>
        </w:rPr>
        <w:t xml:space="preserve">Por favor </w:t>
      </w:r>
      <w:proofErr w:type="spellStart"/>
      <w:r w:rsidRPr="0032275D">
        <w:rPr>
          <w:rFonts w:asciiTheme="minorHAnsi" w:hAnsiTheme="minorHAnsi"/>
          <w:i/>
          <w:sz w:val="20"/>
          <w:lang w:eastAsia="zh-TW"/>
        </w:rPr>
        <w:t>envie</w:t>
      </w:r>
      <w:proofErr w:type="spellEnd"/>
      <w:r w:rsidRPr="0032275D">
        <w:rPr>
          <w:rFonts w:asciiTheme="minorHAnsi" w:hAnsiTheme="minorHAnsi"/>
          <w:i/>
          <w:sz w:val="20"/>
          <w:lang w:eastAsia="zh-TW"/>
        </w:rPr>
        <w:t xml:space="preserve"> a </w:t>
      </w:r>
      <w:proofErr w:type="spellStart"/>
      <w:r w:rsidRPr="0032275D">
        <w:rPr>
          <w:rFonts w:asciiTheme="minorHAnsi" w:hAnsiTheme="minorHAnsi"/>
          <w:i/>
          <w:sz w:val="20"/>
          <w:lang w:eastAsia="zh-TW"/>
        </w:rPr>
        <w:t>ficha</w:t>
      </w:r>
      <w:proofErr w:type="spellEnd"/>
      <w:r w:rsidRPr="0032275D">
        <w:rPr>
          <w:rFonts w:asciiTheme="minorHAnsi" w:hAnsiTheme="minorHAnsi"/>
          <w:i/>
          <w:sz w:val="20"/>
          <w:lang w:eastAsia="zh-TW"/>
        </w:rPr>
        <w:t xml:space="preserve"> de </w:t>
      </w:r>
      <w:proofErr w:type="spellStart"/>
      <w:r w:rsidRPr="0032275D">
        <w:rPr>
          <w:rFonts w:asciiTheme="minorHAnsi" w:hAnsiTheme="minorHAnsi"/>
          <w:i/>
          <w:sz w:val="20"/>
          <w:lang w:eastAsia="zh-TW"/>
        </w:rPr>
        <w:t>inscrição</w:t>
      </w:r>
      <w:proofErr w:type="spellEnd"/>
      <w:r w:rsidRPr="0032275D">
        <w:rPr>
          <w:rFonts w:asciiTheme="minorHAnsi" w:hAnsiTheme="minorHAnsi"/>
          <w:i/>
          <w:sz w:val="20"/>
          <w:lang w:eastAsia="zh-TW"/>
        </w:rPr>
        <w:t xml:space="preserve"> para</w:t>
      </w:r>
      <w:r w:rsidRPr="00CF37E0">
        <w:rPr>
          <w:rFonts w:asciiTheme="minorHAnsi" w:hAnsiTheme="minorHAnsi"/>
          <w:sz w:val="20"/>
          <w:lang w:eastAsia="zh-TW"/>
        </w:rPr>
        <w:t xml:space="preserve"> | </w:t>
      </w:r>
      <w:r w:rsidRPr="007D1FFC">
        <w:rPr>
          <w:rFonts w:asciiTheme="minorHAnsi" w:hAnsiTheme="minorHAnsi"/>
          <w:sz w:val="20"/>
          <w:lang w:eastAsia="zh-TW"/>
        </w:rPr>
        <w:t xml:space="preserve">Please email the registration </w:t>
      </w:r>
      <w:r>
        <w:rPr>
          <w:rFonts w:asciiTheme="minorHAnsi" w:hAnsiTheme="minorHAnsi"/>
          <w:sz w:val="20"/>
          <w:lang w:eastAsia="zh-TW"/>
        </w:rPr>
        <w:t xml:space="preserve">form </w:t>
      </w:r>
      <w:r w:rsidRPr="007D1FFC">
        <w:rPr>
          <w:rFonts w:asciiTheme="minorHAnsi" w:hAnsiTheme="minorHAnsi"/>
          <w:sz w:val="20"/>
          <w:lang w:eastAsia="zh-TW"/>
        </w:rPr>
        <w:t>to</w:t>
      </w:r>
      <w:r>
        <w:rPr>
          <w:rFonts w:asciiTheme="minorHAnsi" w:hAnsiTheme="minorHAnsi"/>
          <w:sz w:val="20"/>
          <w:lang w:eastAsia="zh-TW"/>
        </w:rPr>
        <w:t xml:space="preserve"> : </w:t>
      </w:r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 w:rsidRPr="00513AE8">
        <w:rPr>
          <w:rFonts w:asciiTheme="minorHAnsi" w:hAnsiTheme="minorHAnsi"/>
          <w:color w:val="0000FF"/>
          <w:sz w:val="20"/>
          <w:lang w:eastAsia="zh-TW"/>
        </w:rPr>
        <w:t xml:space="preserve">fringe@icm.gov.mo </w:t>
      </w:r>
    </w:p>
    <w:p w:rsidR="007D1FFC" w:rsidRPr="007D1FFC" w:rsidRDefault="007D1FFC" w:rsidP="007D1FFC">
      <w:pPr>
        <w:ind w:leftChars="-178" w:left="-427" w:rightChars="-198" w:right="-475"/>
        <w:rPr>
          <w:rFonts w:ascii="微軟正黑體" w:eastAsia="微軟正黑體" w:hAnsi="微軟正黑體"/>
          <w:sz w:val="10"/>
          <w:szCs w:val="10"/>
          <w:lang w:eastAsia="zh-TW"/>
        </w:rPr>
      </w:pPr>
    </w:p>
    <w:p w:rsidR="007D1FFC" w:rsidRDefault="008C6BAD" w:rsidP="007D1FFC">
      <w:pPr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proofErr w:type="gramStart"/>
      <w:r w:rsidRPr="007D1FFC">
        <w:rPr>
          <w:rFonts w:ascii="微軟正黑體" w:eastAsia="微軟正黑體" w:hAnsi="微軟正黑體" w:hint="eastAsia"/>
          <w:sz w:val="20"/>
          <w:lang w:eastAsia="zh-TW"/>
        </w:rPr>
        <w:t>註</w:t>
      </w:r>
      <w:proofErr w:type="gramEnd"/>
      <w:r w:rsidRPr="007D1FFC">
        <w:rPr>
          <w:rFonts w:ascii="微軟正黑體" w:eastAsia="微軟正黑體" w:hAnsi="微軟正黑體" w:hint="eastAsia"/>
          <w:sz w:val="20"/>
          <w:lang w:eastAsia="zh-TW"/>
        </w:rPr>
        <w:t xml:space="preserve"> </w:t>
      </w:r>
      <w:r w:rsidR="007D1FFC">
        <w:rPr>
          <w:rFonts w:ascii="微軟正黑體" w:eastAsia="微軟正黑體" w:hAnsi="微軟正黑體"/>
          <w:sz w:val="20"/>
          <w:lang w:eastAsia="zh-TW"/>
        </w:rPr>
        <w:t xml:space="preserve">| </w:t>
      </w:r>
      <w:r w:rsidR="007D1FFC" w:rsidRPr="00E434A6">
        <w:rPr>
          <w:rFonts w:ascii="微軟正黑體" w:eastAsia="微軟正黑體" w:hAnsi="微軟正黑體"/>
          <w:i/>
          <w:sz w:val="20"/>
          <w:lang w:eastAsia="zh-TW"/>
        </w:rPr>
        <w:t xml:space="preserve">Nota </w:t>
      </w:r>
      <w:r w:rsidR="007D1FFC">
        <w:rPr>
          <w:rFonts w:ascii="微軟正黑體" w:eastAsia="微軟正黑體" w:hAnsi="微軟正黑體"/>
          <w:sz w:val="20"/>
          <w:lang w:eastAsia="zh-TW"/>
        </w:rPr>
        <w:t xml:space="preserve">| Remark : </w:t>
      </w:r>
    </w:p>
    <w:p w:rsidR="00066DB2" w:rsidRPr="007D1FFC" w:rsidRDefault="008C6BAD" w:rsidP="00357537">
      <w:pPr>
        <w:adjustRightInd w:val="0"/>
        <w:spacing w:line="240" w:lineRule="exact"/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r w:rsidRPr="007D1FFC">
        <w:rPr>
          <w:rFonts w:ascii="微軟正黑體" w:eastAsia="微軟正黑體" w:hAnsi="微軟正黑體" w:hint="eastAsia"/>
          <w:sz w:val="20"/>
          <w:lang w:eastAsia="zh-TW"/>
        </w:rPr>
        <w:t>由於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大部分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節目以公開徵集形式進行，並歡迎任何形式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的展演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，藝穗節將在場地及節目徵集後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為雙方進行配對及協調。因此，未能成功配對的場地將保留</w:t>
      </w:r>
      <w:proofErr w:type="gramStart"/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在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下屆藝穗</w:t>
      </w:r>
      <w:proofErr w:type="gramEnd"/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節的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儲備名單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內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 xml:space="preserve">。 </w:t>
      </w:r>
    </w:p>
    <w:p w:rsidR="00066DB2" w:rsidRPr="007D1FFC" w:rsidRDefault="00066DB2">
      <w:pPr>
        <w:rPr>
          <w:sz w:val="10"/>
          <w:szCs w:val="10"/>
          <w:lang w:eastAsia="zh-TW"/>
        </w:rPr>
      </w:pPr>
    </w:p>
    <w:p w:rsidR="00FC242D" w:rsidRPr="007D1FFC" w:rsidRDefault="00FC242D" w:rsidP="00701BCA">
      <w:pPr>
        <w:spacing w:afterLines="50" w:after="120"/>
        <w:ind w:leftChars="-178" w:left="-427" w:rightChars="-198" w:right="-475"/>
        <w:jc w:val="both"/>
        <w:rPr>
          <w:rFonts w:asciiTheme="minorHAnsi" w:hAnsiTheme="minorHAnsi"/>
          <w:i/>
          <w:sz w:val="20"/>
          <w:lang w:val="pt-PT" w:eastAsia="zh-TW"/>
        </w:rPr>
      </w:pPr>
      <w:r w:rsidRPr="007D1FFC">
        <w:rPr>
          <w:rFonts w:asciiTheme="minorHAnsi" w:hAnsiTheme="minorHAnsi"/>
          <w:i/>
          <w:sz w:val="20"/>
          <w:lang w:val="pt-PT" w:eastAsia="zh-TW"/>
        </w:rPr>
        <w:t xml:space="preserve">Dando as boas-vindas a todo o tipo de forma artística que apresente as suas ideias criativas, o Festival Fringe da Cidade de Macau só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destinará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locais aos espectáculos após 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selecção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dos programas. Os locais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não seleccionados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estarão automaticamente na lista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</w:t>
      </w:r>
      <w:r w:rsidRPr="007D1FFC">
        <w:rPr>
          <w:rFonts w:asciiTheme="minorHAnsi" w:hAnsiTheme="minorHAnsi"/>
          <w:i/>
          <w:sz w:val="20"/>
          <w:lang w:val="pt-PT" w:eastAsia="zh-TW"/>
        </w:rPr>
        <w:t>a próxima edição do festival.</w:t>
      </w:r>
    </w:p>
    <w:p w:rsidR="007352C6" w:rsidRPr="007D1FFC" w:rsidRDefault="00904AD9" w:rsidP="00AA53AF">
      <w:pPr>
        <w:spacing w:afterLines="50" w:after="120"/>
        <w:ind w:leftChars="-178" w:left="-427" w:rightChars="-198" w:right="-475"/>
        <w:rPr>
          <w:rFonts w:asciiTheme="minorHAnsi" w:hAnsiTheme="minorHAnsi"/>
          <w:sz w:val="20"/>
          <w:lang w:eastAsia="zh-TW"/>
        </w:rPr>
      </w:pPr>
      <w:r w:rsidRPr="00D9376F">
        <w:rPr>
          <w:rFonts w:asciiTheme="minorHAnsi" w:hAnsiTheme="minorHAnsi"/>
          <w:sz w:val="20"/>
          <w:lang w:val="pt-PT" w:eastAsia="zh-TW"/>
        </w:rPr>
        <w:t xml:space="preserve"> </w:t>
      </w:r>
      <w:r w:rsidRPr="007D1FFC">
        <w:rPr>
          <w:rFonts w:asciiTheme="minorHAnsi" w:hAnsiTheme="minorHAnsi"/>
          <w:sz w:val="20"/>
          <w:lang w:eastAsia="zh-TW"/>
        </w:rPr>
        <w:t xml:space="preserve">As we welcome all kind of art form to </w:t>
      </w:r>
      <w:r w:rsidR="005C278B" w:rsidRPr="007D1FFC">
        <w:rPr>
          <w:rFonts w:asciiTheme="minorHAnsi" w:hAnsiTheme="minorHAnsi"/>
          <w:sz w:val="20"/>
          <w:lang w:eastAsia="zh-TW"/>
        </w:rPr>
        <w:t>submit their creative ideas, Macao City Fringe Festival will match venues and programs late</w:t>
      </w:r>
      <w:r w:rsidR="007352C6" w:rsidRPr="007D1FFC">
        <w:rPr>
          <w:rFonts w:asciiTheme="minorHAnsi" w:hAnsiTheme="minorHAnsi"/>
          <w:sz w:val="20"/>
          <w:lang w:eastAsia="zh-TW"/>
        </w:rPr>
        <w:t xml:space="preserve">r after programs are selected. </w:t>
      </w:r>
      <w:r w:rsidR="005C278B" w:rsidRPr="007D1FFC">
        <w:rPr>
          <w:rFonts w:asciiTheme="minorHAnsi" w:hAnsiTheme="minorHAnsi"/>
          <w:sz w:val="20"/>
          <w:lang w:eastAsia="zh-TW"/>
        </w:rPr>
        <w:t xml:space="preserve">Un-matched venues will automatically be in the list for next edition of the festival.   </w:t>
      </w:r>
    </w:p>
    <w:sectPr w:rsidR="007352C6" w:rsidRPr="007D1FFC" w:rsidSect="007D1FFC">
      <w:headerReference w:type="default" r:id="rId6"/>
      <w:pgSz w:w="11907" w:h="16840" w:code="9"/>
      <w:pgMar w:top="1440" w:right="1797" w:bottom="709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99" w:rsidRDefault="00425D99" w:rsidP="006C6A44">
      <w:r>
        <w:separator/>
      </w:r>
    </w:p>
  </w:endnote>
  <w:endnote w:type="continuationSeparator" w:id="0">
    <w:p w:rsidR="00425D99" w:rsidRDefault="00425D99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99" w:rsidRDefault="00425D99" w:rsidP="006C6A44">
      <w:r>
        <w:separator/>
      </w:r>
    </w:p>
  </w:footnote>
  <w:footnote w:type="continuationSeparator" w:id="0">
    <w:p w:rsidR="00425D99" w:rsidRDefault="00425D99" w:rsidP="006C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C3" w:rsidRDefault="00706B91" w:rsidP="008D614C">
    <w:pPr>
      <w:pStyle w:val="a3"/>
      <w:tabs>
        <w:tab w:val="clear" w:pos="8306"/>
        <w:tab w:val="right" w:pos="9781"/>
      </w:tabs>
      <w:ind w:leftChars="-650" w:left="-1560" w:rightChars="-611" w:right="-146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-1125220</wp:posOffset>
          </wp:positionH>
          <wp:positionV relativeFrom="paragraph">
            <wp:posOffset>0</wp:posOffset>
          </wp:positionV>
          <wp:extent cx="7526020" cy="1971675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C3"/>
    <w:rsid w:val="00002DBB"/>
    <w:rsid w:val="00006BA6"/>
    <w:rsid w:val="00011BAA"/>
    <w:rsid w:val="000149FB"/>
    <w:rsid w:val="00015C11"/>
    <w:rsid w:val="00026635"/>
    <w:rsid w:val="00027FF0"/>
    <w:rsid w:val="00034018"/>
    <w:rsid w:val="0005519A"/>
    <w:rsid w:val="00061129"/>
    <w:rsid w:val="0006264F"/>
    <w:rsid w:val="00066DB2"/>
    <w:rsid w:val="0007617F"/>
    <w:rsid w:val="00081C91"/>
    <w:rsid w:val="00083D5C"/>
    <w:rsid w:val="00087757"/>
    <w:rsid w:val="000B2C3E"/>
    <w:rsid w:val="000B5136"/>
    <w:rsid w:val="000C3BF0"/>
    <w:rsid w:val="000C6307"/>
    <w:rsid w:val="000C6CFA"/>
    <w:rsid w:val="000D12D7"/>
    <w:rsid w:val="000D3B9E"/>
    <w:rsid w:val="000D3CE6"/>
    <w:rsid w:val="000E0107"/>
    <w:rsid w:val="000F4F1F"/>
    <w:rsid w:val="000F518B"/>
    <w:rsid w:val="00112256"/>
    <w:rsid w:val="00117FAF"/>
    <w:rsid w:val="00126D82"/>
    <w:rsid w:val="00132ECC"/>
    <w:rsid w:val="001359F1"/>
    <w:rsid w:val="00136209"/>
    <w:rsid w:val="0013703E"/>
    <w:rsid w:val="00145FC3"/>
    <w:rsid w:val="00166BCF"/>
    <w:rsid w:val="00173132"/>
    <w:rsid w:val="001813C6"/>
    <w:rsid w:val="00192C9A"/>
    <w:rsid w:val="00194197"/>
    <w:rsid w:val="001B6418"/>
    <w:rsid w:val="00206554"/>
    <w:rsid w:val="002078AC"/>
    <w:rsid w:val="00214D28"/>
    <w:rsid w:val="00226D57"/>
    <w:rsid w:val="00233A6B"/>
    <w:rsid w:val="0024242B"/>
    <w:rsid w:val="00266FBF"/>
    <w:rsid w:val="00277BBC"/>
    <w:rsid w:val="00280083"/>
    <w:rsid w:val="0028089D"/>
    <w:rsid w:val="00282265"/>
    <w:rsid w:val="002825FC"/>
    <w:rsid w:val="00282AB6"/>
    <w:rsid w:val="002874D9"/>
    <w:rsid w:val="002A440D"/>
    <w:rsid w:val="002C6718"/>
    <w:rsid w:val="002D4116"/>
    <w:rsid w:val="002D72B6"/>
    <w:rsid w:val="002E2C23"/>
    <w:rsid w:val="002F0BD9"/>
    <w:rsid w:val="00315065"/>
    <w:rsid w:val="0032275D"/>
    <w:rsid w:val="00326909"/>
    <w:rsid w:val="0032715B"/>
    <w:rsid w:val="00327FE1"/>
    <w:rsid w:val="003548E4"/>
    <w:rsid w:val="00357537"/>
    <w:rsid w:val="003644D8"/>
    <w:rsid w:val="0037763F"/>
    <w:rsid w:val="00381900"/>
    <w:rsid w:val="00393D3C"/>
    <w:rsid w:val="003A4C2F"/>
    <w:rsid w:val="003A55C6"/>
    <w:rsid w:val="003B1F62"/>
    <w:rsid w:val="003B3C87"/>
    <w:rsid w:val="003B534F"/>
    <w:rsid w:val="003B585B"/>
    <w:rsid w:val="003B760B"/>
    <w:rsid w:val="003C11E5"/>
    <w:rsid w:val="003C7910"/>
    <w:rsid w:val="003D16B2"/>
    <w:rsid w:val="003D4407"/>
    <w:rsid w:val="003D7ECD"/>
    <w:rsid w:val="003E2B59"/>
    <w:rsid w:val="003F1335"/>
    <w:rsid w:val="004015E8"/>
    <w:rsid w:val="00407D81"/>
    <w:rsid w:val="00411A26"/>
    <w:rsid w:val="00425D99"/>
    <w:rsid w:val="004313C2"/>
    <w:rsid w:val="0043161B"/>
    <w:rsid w:val="00431A0C"/>
    <w:rsid w:val="00440035"/>
    <w:rsid w:val="00444D52"/>
    <w:rsid w:val="004474A3"/>
    <w:rsid w:val="004546B7"/>
    <w:rsid w:val="00460BFD"/>
    <w:rsid w:val="004626AD"/>
    <w:rsid w:val="004752CE"/>
    <w:rsid w:val="004805A3"/>
    <w:rsid w:val="00482BBE"/>
    <w:rsid w:val="004A4E2D"/>
    <w:rsid w:val="004A6F7E"/>
    <w:rsid w:val="004B2FAF"/>
    <w:rsid w:val="004C179D"/>
    <w:rsid w:val="004C7F91"/>
    <w:rsid w:val="004D602B"/>
    <w:rsid w:val="004E45BA"/>
    <w:rsid w:val="004F6A18"/>
    <w:rsid w:val="004F7581"/>
    <w:rsid w:val="0050232C"/>
    <w:rsid w:val="00506946"/>
    <w:rsid w:val="00506BC4"/>
    <w:rsid w:val="00513AE8"/>
    <w:rsid w:val="005244F5"/>
    <w:rsid w:val="00527B01"/>
    <w:rsid w:val="00560D3A"/>
    <w:rsid w:val="00566177"/>
    <w:rsid w:val="00567ACB"/>
    <w:rsid w:val="0057101F"/>
    <w:rsid w:val="005721FA"/>
    <w:rsid w:val="0057233E"/>
    <w:rsid w:val="00572B74"/>
    <w:rsid w:val="00573BEA"/>
    <w:rsid w:val="00586D56"/>
    <w:rsid w:val="00592D65"/>
    <w:rsid w:val="005A3A3D"/>
    <w:rsid w:val="005C278B"/>
    <w:rsid w:val="005C4B42"/>
    <w:rsid w:val="005D0654"/>
    <w:rsid w:val="005E2CA9"/>
    <w:rsid w:val="005E448E"/>
    <w:rsid w:val="00601889"/>
    <w:rsid w:val="00601E26"/>
    <w:rsid w:val="00610207"/>
    <w:rsid w:val="0061266E"/>
    <w:rsid w:val="00617F08"/>
    <w:rsid w:val="00627B28"/>
    <w:rsid w:val="00630FC9"/>
    <w:rsid w:val="0064003E"/>
    <w:rsid w:val="00641350"/>
    <w:rsid w:val="00641DC8"/>
    <w:rsid w:val="00645E1B"/>
    <w:rsid w:val="00676320"/>
    <w:rsid w:val="006A6B04"/>
    <w:rsid w:val="006B58D4"/>
    <w:rsid w:val="006C1AC1"/>
    <w:rsid w:val="006C598F"/>
    <w:rsid w:val="006C6A44"/>
    <w:rsid w:val="006D1B9D"/>
    <w:rsid w:val="006D2D5D"/>
    <w:rsid w:val="006F080B"/>
    <w:rsid w:val="00701BCA"/>
    <w:rsid w:val="00704E15"/>
    <w:rsid w:val="0070593A"/>
    <w:rsid w:val="00706AC2"/>
    <w:rsid w:val="00706B91"/>
    <w:rsid w:val="00707916"/>
    <w:rsid w:val="007118BB"/>
    <w:rsid w:val="007135FE"/>
    <w:rsid w:val="00724BAB"/>
    <w:rsid w:val="0072701A"/>
    <w:rsid w:val="007336D0"/>
    <w:rsid w:val="007345C7"/>
    <w:rsid w:val="007352C6"/>
    <w:rsid w:val="00736457"/>
    <w:rsid w:val="00745BDF"/>
    <w:rsid w:val="0076035C"/>
    <w:rsid w:val="00776711"/>
    <w:rsid w:val="00781CC4"/>
    <w:rsid w:val="007937D8"/>
    <w:rsid w:val="007966B6"/>
    <w:rsid w:val="007A63E6"/>
    <w:rsid w:val="007B0645"/>
    <w:rsid w:val="007C1B67"/>
    <w:rsid w:val="007D142C"/>
    <w:rsid w:val="007D1FFC"/>
    <w:rsid w:val="007D2476"/>
    <w:rsid w:val="008303F7"/>
    <w:rsid w:val="008354EE"/>
    <w:rsid w:val="00843482"/>
    <w:rsid w:val="008518B7"/>
    <w:rsid w:val="00855692"/>
    <w:rsid w:val="008673A5"/>
    <w:rsid w:val="0087560A"/>
    <w:rsid w:val="008836C9"/>
    <w:rsid w:val="008846B0"/>
    <w:rsid w:val="008A2B6D"/>
    <w:rsid w:val="008A5923"/>
    <w:rsid w:val="008B04C5"/>
    <w:rsid w:val="008C6BAD"/>
    <w:rsid w:val="008D0350"/>
    <w:rsid w:val="008D0C7A"/>
    <w:rsid w:val="008D614C"/>
    <w:rsid w:val="008D6C2B"/>
    <w:rsid w:val="008F3D64"/>
    <w:rsid w:val="008F7B62"/>
    <w:rsid w:val="00901826"/>
    <w:rsid w:val="00904AD9"/>
    <w:rsid w:val="009248BB"/>
    <w:rsid w:val="00933CE2"/>
    <w:rsid w:val="009423AE"/>
    <w:rsid w:val="0095048B"/>
    <w:rsid w:val="0095407C"/>
    <w:rsid w:val="0095447B"/>
    <w:rsid w:val="0097087D"/>
    <w:rsid w:val="009732FA"/>
    <w:rsid w:val="00976535"/>
    <w:rsid w:val="0098009E"/>
    <w:rsid w:val="00981550"/>
    <w:rsid w:val="0099033B"/>
    <w:rsid w:val="009A5D72"/>
    <w:rsid w:val="009A6BAF"/>
    <w:rsid w:val="009B79A6"/>
    <w:rsid w:val="009C7074"/>
    <w:rsid w:val="009C74C8"/>
    <w:rsid w:val="009C7F66"/>
    <w:rsid w:val="009E473F"/>
    <w:rsid w:val="009F18AD"/>
    <w:rsid w:val="00A050AB"/>
    <w:rsid w:val="00A117FC"/>
    <w:rsid w:val="00A138BB"/>
    <w:rsid w:val="00A20D6E"/>
    <w:rsid w:val="00A2218B"/>
    <w:rsid w:val="00A314D1"/>
    <w:rsid w:val="00A324C3"/>
    <w:rsid w:val="00A32EC0"/>
    <w:rsid w:val="00A527B0"/>
    <w:rsid w:val="00A55AD1"/>
    <w:rsid w:val="00A73487"/>
    <w:rsid w:val="00AA53AF"/>
    <w:rsid w:val="00AA757F"/>
    <w:rsid w:val="00AA7AD6"/>
    <w:rsid w:val="00AB0768"/>
    <w:rsid w:val="00AD38C3"/>
    <w:rsid w:val="00AE584E"/>
    <w:rsid w:val="00AF69F2"/>
    <w:rsid w:val="00B11C11"/>
    <w:rsid w:val="00B148D5"/>
    <w:rsid w:val="00B21C85"/>
    <w:rsid w:val="00B245A4"/>
    <w:rsid w:val="00B31022"/>
    <w:rsid w:val="00B35230"/>
    <w:rsid w:val="00B35FBE"/>
    <w:rsid w:val="00B41236"/>
    <w:rsid w:val="00B4579E"/>
    <w:rsid w:val="00B47323"/>
    <w:rsid w:val="00B559B9"/>
    <w:rsid w:val="00B8779E"/>
    <w:rsid w:val="00B97AE6"/>
    <w:rsid w:val="00BA1866"/>
    <w:rsid w:val="00BA1A5D"/>
    <w:rsid w:val="00BA4EB5"/>
    <w:rsid w:val="00BA5E4A"/>
    <w:rsid w:val="00BB288C"/>
    <w:rsid w:val="00BC2498"/>
    <w:rsid w:val="00BD7FC0"/>
    <w:rsid w:val="00BE1C17"/>
    <w:rsid w:val="00BE555D"/>
    <w:rsid w:val="00BF22BD"/>
    <w:rsid w:val="00C0478C"/>
    <w:rsid w:val="00C16211"/>
    <w:rsid w:val="00C16F85"/>
    <w:rsid w:val="00C3353B"/>
    <w:rsid w:val="00C35466"/>
    <w:rsid w:val="00C3715E"/>
    <w:rsid w:val="00C43841"/>
    <w:rsid w:val="00C5221D"/>
    <w:rsid w:val="00C64E29"/>
    <w:rsid w:val="00C72EF4"/>
    <w:rsid w:val="00C74B3A"/>
    <w:rsid w:val="00C74BED"/>
    <w:rsid w:val="00C757DD"/>
    <w:rsid w:val="00C80D0A"/>
    <w:rsid w:val="00C959E8"/>
    <w:rsid w:val="00CA0CDD"/>
    <w:rsid w:val="00CB7196"/>
    <w:rsid w:val="00CC7A6F"/>
    <w:rsid w:val="00CD6BBA"/>
    <w:rsid w:val="00CE236C"/>
    <w:rsid w:val="00CE2D02"/>
    <w:rsid w:val="00CE6203"/>
    <w:rsid w:val="00CF37E0"/>
    <w:rsid w:val="00CF67BA"/>
    <w:rsid w:val="00D12572"/>
    <w:rsid w:val="00D1528E"/>
    <w:rsid w:val="00D31449"/>
    <w:rsid w:val="00D35003"/>
    <w:rsid w:val="00D64A46"/>
    <w:rsid w:val="00D70377"/>
    <w:rsid w:val="00D81966"/>
    <w:rsid w:val="00D865D1"/>
    <w:rsid w:val="00D87CA9"/>
    <w:rsid w:val="00D91C51"/>
    <w:rsid w:val="00D9351D"/>
    <w:rsid w:val="00D9376F"/>
    <w:rsid w:val="00DC35D8"/>
    <w:rsid w:val="00DC6372"/>
    <w:rsid w:val="00DC768E"/>
    <w:rsid w:val="00DD014A"/>
    <w:rsid w:val="00DE6DEC"/>
    <w:rsid w:val="00DF0CD0"/>
    <w:rsid w:val="00E238B4"/>
    <w:rsid w:val="00E36164"/>
    <w:rsid w:val="00E430CA"/>
    <w:rsid w:val="00E434A6"/>
    <w:rsid w:val="00E43F3B"/>
    <w:rsid w:val="00E46C86"/>
    <w:rsid w:val="00E624F4"/>
    <w:rsid w:val="00E749A3"/>
    <w:rsid w:val="00E75A1B"/>
    <w:rsid w:val="00E8699D"/>
    <w:rsid w:val="00E92CB7"/>
    <w:rsid w:val="00E95D34"/>
    <w:rsid w:val="00EC7153"/>
    <w:rsid w:val="00ED19B6"/>
    <w:rsid w:val="00ED3CAE"/>
    <w:rsid w:val="00F07ED8"/>
    <w:rsid w:val="00F12664"/>
    <w:rsid w:val="00F141DA"/>
    <w:rsid w:val="00F14A26"/>
    <w:rsid w:val="00F24D63"/>
    <w:rsid w:val="00F32813"/>
    <w:rsid w:val="00F32C01"/>
    <w:rsid w:val="00F33F86"/>
    <w:rsid w:val="00F35A24"/>
    <w:rsid w:val="00F510D3"/>
    <w:rsid w:val="00F532DF"/>
    <w:rsid w:val="00F62A47"/>
    <w:rsid w:val="00F70DCD"/>
    <w:rsid w:val="00F812E8"/>
    <w:rsid w:val="00FC242D"/>
    <w:rsid w:val="00FD1A36"/>
    <w:rsid w:val="00FF0AA6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7A4155B-3861-4A6D-96AD-EC309E8A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Web">
    <w:name w:val="Normal (Web)"/>
    <w:basedOn w:val="a"/>
    <w:uiPriority w:val="99"/>
    <w:unhideWhenUsed/>
    <w:rsid w:val="00601889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character" w:customStyle="1" w:styleId="apple-converted-space">
    <w:name w:val="apple-converted-space"/>
    <w:basedOn w:val="a0"/>
    <w:rsid w:val="00601889"/>
  </w:style>
  <w:style w:type="character" w:styleId="a7">
    <w:name w:val="Hyperlink"/>
    <w:basedOn w:val="a0"/>
    <w:uiPriority w:val="99"/>
    <w:unhideWhenUsed/>
    <w:rsid w:val="00601889"/>
    <w:rPr>
      <w:color w:val="0000FF"/>
      <w:u w:val="single"/>
    </w:rPr>
  </w:style>
  <w:style w:type="table" w:styleId="a8">
    <w:name w:val="Table Grid"/>
    <w:basedOn w:val="a1"/>
    <w:rsid w:val="00C3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4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5FC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MargaridaChau</dc:creator>
  <cp:lastModifiedBy>Ken, Lam Kam Hon</cp:lastModifiedBy>
  <cp:revision>65</cp:revision>
  <dcterms:created xsi:type="dcterms:W3CDTF">2018-06-14T10:07:00Z</dcterms:created>
  <dcterms:modified xsi:type="dcterms:W3CDTF">2023-05-16T06:54:00Z</dcterms:modified>
</cp:coreProperties>
</file>